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E4" w:rsidRPr="004B6F44" w:rsidRDefault="00302459" w:rsidP="004B6F44">
      <w:pPr>
        <w:jc w:val="center"/>
        <w:rPr>
          <w:b/>
          <w:color w:val="0070C0"/>
          <w:sz w:val="36"/>
          <w:szCs w:val="36"/>
          <w:u w:val="single"/>
        </w:rPr>
      </w:pPr>
      <w:bookmarkStart w:id="0" w:name="_GoBack"/>
      <w:bookmarkEnd w:id="0"/>
      <w:r w:rsidRPr="004B6F44">
        <w:rPr>
          <w:b/>
          <w:color w:val="0070C0"/>
          <w:sz w:val="36"/>
          <w:szCs w:val="36"/>
          <w:u w:val="single"/>
        </w:rPr>
        <w:t>Thank you to our parents for their fabulous comments</w:t>
      </w:r>
    </w:p>
    <w:p w:rsidR="00302459" w:rsidRPr="004B6F44" w:rsidRDefault="00046391" w:rsidP="004B6F44">
      <w:pPr>
        <w:jc w:val="center"/>
        <w:rPr>
          <w:b/>
          <w:color w:val="0070C0"/>
          <w:sz w:val="36"/>
          <w:szCs w:val="36"/>
          <w:u w:val="single"/>
        </w:rPr>
      </w:pPr>
      <w:r>
        <w:rPr>
          <w:b/>
          <w:color w:val="0070C0"/>
          <w:sz w:val="36"/>
          <w:szCs w:val="36"/>
          <w:u w:val="single"/>
        </w:rPr>
        <w:t>November 2018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Small class sizes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Plenty of teaching assistants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The Hub is well organised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Blogs are informative about what they do in the school day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Good communication on newsletter/letters sent home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Head teacher greets all children in the morning giving a positive image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 community family spirit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Staff are wonderful and children are happy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Theme weeks give children the opportunity to experience a variety of different things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School encourages a healthy lifestyle and lots of outdoor play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Family feel to the school/Lovely family atmosphere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Lots of events organised e.g. fairs, discos, trips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Inclusion with both parent and child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School operate an open door policy so parents are able to speak to the teaching team at any point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Nurturing mixed classes encourage the older children to care for the younger ones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All the teaching team know the children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Goes above and beyond for all children in supporting educational, emotional and social needs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Enthusiastic head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teacher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Children are well behaved, polite and friendly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Brilliant staff who commit a lot of their own time to make the school great.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The after school provision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All staff extremely approachable and all concerns are acted upon swiftly and effectively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Small, warm and welcoming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Enthusiastic teachers, fantastic features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Personalised care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Deals well with incidents of rough play/bullying after the event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Teaching staff are positive and are great role models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Welcoming, nurturing environment- Christian values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Excellent staff committed to highest standards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Every child valued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School has a strong sense of community, well led and </w:t>
      </w:r>
      <w:proofErr w:type="gramStart"/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parents</w:t>
      </w:r>
      <w:proofErr w:type="gramEnd"/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views are listened to and the pupils education comes first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Approachable head teacher and staff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Excellent extra-curricular opportunities both during and after school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Very good communication with parents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Informative, caring, polite, fantastic teaching and all staff care for the welfare and education with specific training methods in place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Constantly encouraging child to better himself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Responds to parental concerns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046391" w:rsidRPr="00046391" w:rsidRDefault="00046391" w:rsidP="00046391">
      <w:pPr>
        <w:jc w:val="center"/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‘</w:t>
      </w:r>
      <w:r w:rsidRPr="00046391"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Staff go above and beyond to help children succeed</w:t>
      </w:r>
      <w:r>
        <w:rPr>
          <w:b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’</w:t>
      </w:r>
    </w:p>
    <w:p w:rsidR="008B7CE1" w:rsidRPr="00327252" w:rsidRDefault="008B7CE1" w:rsidP="00046391">
      <w:pPr>
        <w:jc w:val="center"/>
        <w:rPr>
          <w:b/>
          <w:i/>
          <w:color w:val="0070C0"/>
          <w:sz w:val="36"/>
          <w:szCs w:val="36"/>
        </w:rPr>
      </w:pPr>
    </w:p>
    <w:sectPr w:rsidR="008B7CE1" w:rsidRPr="00327252" w:rsidSect="00327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59"/>
    <w:rsid w:val="00046391"/>
    <w:rsid w:val="001B7FE4"/>
    <w:rsid w:val="002C575B"/>
    <w:rsid w:val="00302459"/>
    <w:rsid w:val="00327252"/>
    <w:rsid w:val="004B6F44"/>
    <w:rsid w:val="00730197"/>
    <w:rsid w:val="008B7CE1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5AE1D-3CC6-407B-ACD8-B651BB5A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Moxham</dc:creator>
  <cp:keywords/>
  <dc:description/>
  <cp:lastModifiedBy>Alison Moxham</cp:lastModifiedBy>
  <cp:revision>2</cp:revision>
  <dcterms:created xsi:type="dcterms:W3CDTF">2019-01-06T20:35:00Z</dcterms:created>
  <dcterms:modified xsi:type="dcterms:W3CDTF">2019-01-06T20:35:00Z</dcterms:modified>
</cp:coreProperties>
</file>